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Fonts w:ascii="Helvetica Neue Light" w:cs="Helvetica Neue Light" w:hAnsi="Helvetica Neue Light" w:eastAsia="Helvetica Neue Light"/>
          <w:color w:val="434343"/>
          <w:u w:color="434343"/>
        </w:rPr>
      </w:pPr>
      <w:r>
        <w:rPr>
          <w:rFonts w:ascii="Helvetica Neue Light"/>
          <w:color w:val="434343"/>
          <w:u w:color="434343"/>
          <w:rtl w:val="0"/>
          <w:lang w:val="en-US"/>
        </w:rPr>
        <w:t>Professor Josh Owen</w:t>
      </w:r>
    </w:p>
    <w:p>
      <w:pPr>
        <w:pStyle w:val="Normal"/>
        <w:rPr>
          <w:rFonts w:ascii="Helvetica Neue Light" w:cs="Helvetica Neue Light" w:hAnsi="Helvetica Neue Light" w:eastAsia="Helvetica Neue Light"/>
          <w:color w:val="434343"/>
          <w:u w:color="434343"/>
        </w:rPr>
      </w:pPr>
      <w:r>
        <w:rPr>
          <w:rFonts w:ascii="Helvetica Neue Light"/>
          <w:color w:val="434343"/>
          <w:u w:color="434343"/>
          <w:rtl w:val="0"/>
          <w:lang w:val="en-US"/>
        </w:rPr>
        <w:t>BIOGRAPHY</w:t>
      </w:r>
    </w:p>
    <w:p>
      <w:pPr>
        <w:pStyle w:val="Normal"/>
        <w:rPr>
          <w:rFonts w:ascii="Helvetica Neue Light" w:cs="Helvetica Neue Light" w:hAnsi="Helvetica Neue Light" w:eastAsia="Helvetica Neue Light"/>
          <w:color w:val="434343"/>
          <w:u w:color="434343"/>
        </w:rPr>
      </w:pPr>
    </w:p>
    <w:p>
      <w:pPr>
        <w:pStyle w:val="Normal"/>
        <w:widowControl w:val="0"/>
      </w:pPr>
      <w:r>
        <w:rPr>
          <w:rFonts w:ascii="Helvetica Neue Light"/>
          <w:rtl w:val="0"/>
          <w:lang w:val="en-US"/>
        </w:rPr>
        <w:t>The work of industrial designer and educator Josh Owen is at once simple, practical and creative. Although typologies that Owen creates are commonly described as refined, iconic or minimalist, he defines function in humanistic terms, combining clarity of purpose and functional efficacy with emotive and tactile qualities chosen to align strategically with industry. Owen is the president of Josh Owen LLC and is a</w:t>
      </w:r>
      <w:r>
        <w:rPr>
          <w:rFonts w:ascii="Helvetica Neue Light"/>
          <w:rtl w:val="0"/>
          <w:lang w:val="en-US"/>
        </w:rPr>
        <w:t xml:space="preserve"> </w:t>
      </w:r>
      <w:r>
        <w:rPr>
          <w:rFonts w:ascii="Helvetica Neue Light"/>
          <w:rtl w:val="0"/>
          <w:lang w:val="en-US"/>
        </w:rPr>
        <w:t>Professor and the Chair of the Industrial Design Department at The Rochester Institute of Technology. His projects are produced by major manufacturers and have won many awards. Owen's work is included in the permanent design collections of the Centre Georges Pompidou in Paris, the Corning Museum of Glass, the Musee des beaux-arts de Montreal, the Denver Art Museum, the Philadelphia Museum of Art, the Chicago Athenaeum and the National Museum of American Jewish History. His work has been featured in major exhibitions, numerous books on design and is regularly included in critical design discourse.</w:t>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Helvetica Neue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